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1clara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269"/>
        <w:gridCol w:w="2595"/>
        <w:gridCol w:w="2201"/>
      </w:tblGrid>
      <w:tr w:rsidR="00BD6285" w:rsidRPr="005C4E68" w:rsidTr="005B5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61188F" w:rsidP="0061188F">
            <w:pPr>
              <w:jc w:val="center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5C4E68">
              <w:rPr>
                <w:rFonts w:cstheme="minorHAnsi"/>
                <w:b w:val="0"/>
                <w:sz w:val="24"/>
                <w:szCs w:val="24"/>
                <w:lang w:val="es-ES"/>
              </w:rPr>
              <w:t>AUTOR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61188F" w:rsidP="0061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5C4E68">
              <w:rPr>
                <w:rFonts w:cstheme="minorHAnsi"/>
                <w:b w:val="0"/>
                <w:sz w:val="24"/>
                <w:szCs w:val="24"/>
                <w:lang w:val="es-ES"/>
              </w:rPr>
              <w:t>TEMA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61188F" w:rsidP="00611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5C4E68">
              <w:rPr>
                <w:rFonts w:cstheme="minorHAnsi"/>
                <w:b w:val="0"/>
                <w:sz w:val="24"/>
                <w:szCs w:val="24"/>
                <w:lang w:val="es-ES"/>
              </w:rPr>
              <w:t>CARACTERÍSTICAS GENERALES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61188F" w:rsidP="007037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z w:val="24"/>
                <w:szCs w:val="24"/>
                <w:lang w:val="es-ES"/>
              </w:rPr>
              <w:t>MOVIMIENTO</w:t>
            </w:r>
            <w:r w:rsidR="00703776">
              <w:rPr>
                <w:rFonts w:cstheme="minorHAnsi"/>
                <w:b w:val="0"/>
                <w:sz w:val="24"/>
                <w:szCs w:val="24"/>
                <w:lang w:val="es-ES"/>
              </w:rPr>
              <w:t>/CO-RRIENTE LITERARIA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5C4E68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5C4E68">
              <w:rPr>
                <w:rFonts w:cstheme="minorHAnsi"/>
                <w:sz w:val="18"/>
                <w:szCs w:val="18"/>
                <w:lang w:val="es-ES"/>
              </w:rPr>
              <w:t>RUBÉN DARÍO: “</w:t>
            </w:r>
            <w:r w:rsidR="006127D7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6127D7" w:rsidRPr="005C4E68">
              <w:rPr>
                <w:rFonts w:cstheme="minorHAnsi"/>
                <w:sz w:val="18"/>
                <w:szCs w:val="18"/>
                <w:lang w:val="es-ES"/>
              </w:rPr>
              <w:t>anción de otoño en primavera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>” (1905)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86697D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Nostalgia de la</w:t>
            </w:r>
            <w:r w:rsidR="005C4E68" w:rsidRPr="005C4E68">
              <w:rPr>
                <w:rFonts w:cstheme="minorHAnsi"/>
                <w:sz w:val="18"/>
                <w:szCs w:val="18"/>
                <w:lang w:val="es-ES"/>
              </w:rPr>
              <w:t xml:space="preserve"> juventud, que le queda lejos al yo poé</w:t>
            </w:r>
            <w:r w:rsidR="005C4E68">
              <w:rPr>
                <w:rFonts w:cstheme="minorHAnsi"/>
                <w:sz w:val="18"/>
                <w:szCs w:val="18"/>
                <w:lang w:val="es-ES"/>
              </w:rPr>
              <w:t>tico</w:t>
            </w:r>
            <w:r w:rsidR="008F7C2B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5C4E68">
              <w:rPr>
                <w:rFonts w:cstheme="minorHAnsi"/>
                <w:sz w:val="18"/>
                <w:szCs w:val="18"/>
                <w:lang w:val="es-ES"/>
              </w:rPr>
              <w:t xml:space="preserve"> y que añora. </w:t>
            </w:r>
            <w:r w:rsidR="008F7C2B">
              <w:rPr>
                <w:rFonts w:cstheme="minorHAnsi"/>
                <w:sz w:val="18"/>
                <w:szCs w:val="18"/>
                <w:lang w:val="es-ES"/>
              </w:rPr>
              <w:t xml:space="preserve">También del amor idealizado. </w:t>
            </w:r>
            <w:r w:rsidR="005C4E68" w:rsidRPr="005C4E68">
              <w:rPr>
                <w:rFonts w:cstheme="minorHAnsi"/>
                <w:sz w:val="18"/>
                <w:szCs w:val="18"/>
                <w:lang w:val="es-ES"/>
              </w:rPr>
              <w:t>La primavera es una metáfora de la juventud. El otoño, de la vejez.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5C4E68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5C4E68">
              <w:rPr>
                <w:rFonts w:cstheme="minorHAnsi"/>
                <w:sz w:val="18"/>
                <w:szCs w:val="18"/>
                <w:lang w:val="es-ES"/>
              </w:rPr>
              <w:t xml:space="preserve">Estructura externa: 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69 versos en total; 17 estrofas de 4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 xml:space="preserve">, excepto 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la última, de 5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>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Versos de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 xml:space="preserve"> arte mayor y de </w:t>
            </w:r>
            <w:r w:rsidR="00E057AD">
              <w:rPr>
                <w:rFonts w:cstheme="minorHAnsi"/>
                <w:sz w:val="18"/>
                <w:szCs w:val="18"/>
                <w:lang w:val="es-ES"/>
              </w:rPr>
              <w:t>9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 xml:space="preserve"> sílabas.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C4E68">
              <w:rPr>
                <w:rFonts w:cstheme="minorHAnsi"/>
                <w:sz w:val="18"/>
                <w:szCs w:val="18"/>
                <w:lang w:val="es-ES"/>
              </w:rPr>
              <w:t>Rima consonante ABAB.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647C34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 xml:space="preserve">al </w:t>
            </w:r>
            <w:r w:rsidR="00AE3222" w:rsidRPr="003B1438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modernismo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6127D7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ANTONIO MACHADO: “Fue una clara tarde, triste y </w:t>
            </w:r>
            <w:r w:rsidR="00B26B26">
              <w:rPr>
                <w:rFonts w:cstheme="minorHAnsi"/>
                <w:sz w:val="18"/>
                <w:szCs w:val="18"/>
                <w:lang w:val="es-ES"/>
              </w:rPr>
              <w:t>soñolienta” (190</w:t>
            </w:r>
            <w:r>
              <w:rPr>
                <w:rFonts w:cstheme="minorHAnsi"/>
                <w:sz w:val="18"/>
                <w:szCs w:val="18"/>
                <w:lang w:val="es-ES"/>
              </w:rPr>
              <w:t>7)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D6030D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D6030D">
              <w:rPr>
                <w:rFonts w:cstheme="minorHAnsi"/>
                <w:sz w:val="18"/>
                <w:szCs w:val="18"/>
                <w:lang w:val="es-ES"/>
              </w:rPr>
              <w:t>risteza del poeta, búsqueda del tiempo pasado de su juventud y la infancia, el olvido y el recuerdo, su soledad, la angustia ante la incertidumbre de la vida y la búsqueda del sentido de la vida en s</w:t>
            </w:r>
            <w:r>
              <w:rPr>
                <w:rFonts w:cstheme="minorHAnsi"/>
                <w:sz w:val="18"/>
                <w:szCs w:val="18"/>
                <w:lang w:val="es-ES"/>
              </w:rPr>
              <w:t>í</w:t>
            </w:r>
            <w:r w:rsidRPr="00D6030D">
              <w:rPr>
                <w:rFonts w:cstheme="minorHAnsi"/>
                <w:sz w:val="18"/>
                <w:szCs w:val="18"/>
                <w:lang w:val="es-ES"/>
              </w:rPr>
              <w:t>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Intento de </w:t>
            </w:r>
            <w:r w:rsidRPr="00D6030D">
              <w:rPr>
                <w:rFonts w:cstheme="minorHAnsi"/>
                <w:sz w:val="18"/>
                <w:szCs w:val="18"/>
                <w:lang w:val="es-ES"/>
              </w:rPr>
              <w:t xml:space="preserve">transmitir </w:t>
            </w:r>
            <w:r>
              <w:rPr>
                <w:rFonts w:cstheme="minorHAnsi"/>
                <w:sz w:val="18"/>
                <w:szCs w:val="18"/>
                <w:lang w:val="es-ES"/>
              </w:rPr>
              <w:t>lo</w:t>
            </w:r>
            <w:r w:rsidRPr="00D6030D">
              <w:rPr>
                <w:rFonts w:cstheme="minorHAnsi"/>
                <w:sz w:val="18"/>
                <w:szCs w:val="18"/>
                <w:lang w:val="es-ES"/>
              </w:rPr>
              <w:t xml:space="preserve">s sentimientos de tristeza y hastío </w:t>
            </w:r>
            <w:r w:rsidR="006E5667">
              <w:rPr>
                <w:rFonts w:cstheme="minorHAnsi"/>
                <w:sz w:val="18"/>
                <w:szCs w:val="18"/>
                <w:lang w:val="es-ES"/>
              </w:rPr>
              <w:t>del poeta. N</w:t>
            </w:r>
            <w:r w:rsidRPr="00D6030D">
              <w:rPr>
                <w:rFonts w:cstheme="minorHAnsi"/>
                <w:sz w:val="18"/>
                <w:szCs w:val="18"/>
                <w:lang w:val="es-ES"/>
              </w:rPr>
              <w:t>os da a entender que no hay respue</w:t>
            </w:r>
            <w:r>
              <w:rPr>
                <w:rFonts w:cstheme="minorHAnsi"/>
                <w:sz w:val="18"/>
                <w:szCs w:val="18"/>
                <w:lang w:val="es-ES"/>
              </w:rPr>
              <w:t>sta a sus preguntas personales.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  <w:r w:rsidR="00D6030D">
              <w:t xml:space="preserve"> </w:t>
            </w:r>
            <w:r w:rsidR="00D6030D" w:rsidRPr="00D6030D">
              <w:rPr>
                <w:rFonts w:cstheme="minorHAnsi"/>
                <w:sz w:val="18"/>
                <w:szCs w:val="18"/>
                <w:lang w:val="es-ES"/>
              </w:rPr>
              <w:t xml:space="preserve">52 versos repartidos en </w:t>
            </w:r>
            <w:r w:rsidR="00D6030D">
              <w:rPr>
                <w:rFonts w:cstheme="minorHAnsi"/>
                <w:sz w:val="18"/>
                <w:szCs w:val="18"/>
                <w:lang w:val="es-ES"/>
              </w:rPr>
              <w:t>14</w:t>
            </w:r>
            <w:r w:rsidR="00D6030D" w:rsidRPr="00D6030D">
              <w:rPr>
                <w:rFonts w:cstheme="minorHAnsi"/>
                <w:sz w:val="18"/>
                <w:szCs w:val="18"/>
                <w:lang w:val="es-ES"/>
              </w:rPr>
              <w:t xml:space="preserve"> estrofas de verso variable con predominio de los formados por </w:t>
            </w:r>
            <w:r w:rsidR="00D6030D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="00D6030D" w:rsidRPr="00D6030D">
              <w:rPr>
                <w:rFonts w:cstheme="minorHAnsi"/>
                <w:sz w:val="18"/>
                <w:szCs w:val="18"/>
                <w:lang w:val="es-ES"/>
              </w:rPr>
              <w:t xml:space="preserve"> versos</w:t>
            </w:r>
            <w:r w:rsidR="00D6030D">
              <w:rPr>
                <w:rFonts w:cstheme="minorHAnsi"/>
                <w:sz w:val="18"/>
                <w:szCs w:val="18"/>
                <w:lang w:val="es-ES"/>
              </w:rPr>
              <w:t>. L</w:t>
            </w:r>
            <w:r w:rsidR="00D6030D" w:rsidRPr="00D6030D">
              <w:rPr>
                <w:rFonts w:cstheme="minorHAnsi"/>
                <w:sz w:val="18"/>
                <w:szCs w:val="18"/>
                <w:lang w:val="es-ES"/>
              </w:rPr>
              <w:t>a métrica es típicamente modernista y alterna, predominan los dodecasílabos de rima consonante y cruzada</w:t>
            </w:r>
            <w:r w:rsidR="00D6030D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D6030D" w:rsidRPr="005C4E68" w:rsidRDefault="00D6030D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Tono melancólico y optimista.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D6030D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3B1438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modernismo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3B1438">
              <w:rPr>
                <w:rFonts w:cstheme="minorHAnsi"/>
                <w:sz w:val="18"/>
                <w:szCs w:val="18"/>
                <w:lang w:val="es-ES"/>
              </w:rPr>
              <w:t xml:space="preserve"> Etapa intelectual del poeta; sub-etapa </w:t>
            </w:r>
            <w:r w:rsidR="00515FD6">
              <w:rPr>
                <w:rFonts w:cstheme="minorHAnsi"/>
                <w:sz w:val="18"/>
                <w:szCs w:val="18"/>
                <w:lang w:val="es-ES"/>
              </w:rPr>
              <w:t xml:space="preserve">llamada </w:t>
            </w:r>
            <w:r w:rsidR="003B1438">
              <w:rPr>
                <w:rFonts w:cstheme="minorHAnsi"/>
                <w:sz w:val="18"/>
                <w:szCs w:val="18"/>
                <w:lang w:val="es-ES"/>
              </w:rPr>
              <w:t>suficiente o verdadera.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326282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JUAN RAMÓN JIMÉNEZ</w:t>
            </w:r>
            <w:r w:rsidR="006127D7">
              <w:rPr>
                <w:rFonts w:cstheme="minorHAnsi"/>
                <w:sz w:val="18"/>
                <w:szCs w:val="18"/>
                <w:lang w:val="es-ES"/>
              </w:rPr>
              <w:t xml:space="preserve">: “En ti estás todo, mar, y sin embargo </w:t>
            </w:r>
            <w:r w:rsidR="00BD0F1F">
              <w:rPr>
                <w:rFonts w:cstheme="minorHAnsi"/>
                <w:sz w:val="18"/>
                <w:szCs w:val="18"/>
                <w:lang w:val="es-ES"/>
              </w:rPr>
              <w:t>/ S</w:t>
            </w:r>
            <w:r w:rsidR="006127D7">
              <w:rPr>
                <w:rFonts w:cstheme="minorHAnsi"/>
                <w:sz w:val="18"/>
                <w:szCs w:val="18"/>
                <w:lang w:val="es-ES"/>
              </w:rPr>
              <w:t>oledad” (1916)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057AD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057AD">
              <w:rPr>
                <w:rFonts w:cstheme="minorHAnsi"/>
                <w:sz w:val="18"/>
                <w:szCs w:val="18"/>
                <w:lang w:val="es-ES"/>
              </w:rPr>
              <w:t>Soledad del poeta y la eternidad de sus pensamientos, similar a la soledad y la eternidad del mar.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Paralelismo entre el poeta y el mar.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057AD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 n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o hay rima,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es de verso libre</w:t>
            </w:r>
            <w:r>
              <w:rPr>
                <w:rFonts w:cstheme="minorHAnsi"/>
                <w:sz w:val="18"/>
                <w:szCs w:val="18"/>
                <w:lang w:val="es-ES"/>
              </w:rPr>
              <w:t>. 13 versos divididos en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tre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3 estrofas; p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redominan los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heptasílabos y endecasílabos.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Estructura circular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3B1438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3B1438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novecentismo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E108E5" w:rsidRPr="00E108E5">
              <w:rPr>
                <w:rFonts w:cstheme="minorHAnsi"/>
                <w:sz w:val="18"/>
                <w:szCs w:val="18"/>
                <w:lang w:val="es-ES"/>
              </w:rPr>
              <w:t>Etapa intelectual</w:t>
            </w:r>
            <w:r w:rsidR="00E108E5">
              <w:rPr>
                <w:rFonts w:cstheme="minorHAnsi"/>
                <w:sz w:val="18"/>
                <w:szCs w:val="18"/>
                <w:lang w:val="es-ES"/>
              </w:rPr>
              <w:t xml:space="preserve"> del poeta (</w:t>
            </w:r>
            <w:r w:rsidR="00E108E5" w:rsidRPr="00E108E5">
              <w:rPr>
                <w:rFonts w:cstheme="minorHAnsi"/>
                <w:sz w:val="18"/>
                <w:szCs w:val="18"/>
                <w:lang w:val="es-ES"/>
              </w:rPr>
              <w:t>en la que el principal símbolo de la poesía es el mar, que s</w:t>
            </w:r>
            <w:r w:rsidR="00E108E5">
              <w:rPr>
                <w:rFonts w:cstheme="minorHAnsi"/>
                <w:sz w:val="18"/>
                <w:szCs w:val="18"/>
                <w:lang w:val="es-ES"/>
              </w:rPr>
              <w:t xml:space="preserve">imboliza la soledad y la eternidad. Liberación, tanto en el contenido de </w:t>
            </w:r>
            <w:r w:rsidR="00E108E5" w:rsidRPr="00E108E5">
              <w:rPr>
                <w:rFonts w:cstheme="minorHAnsi"/>
                <w:sz w:val="18"/>
                <w:szCs w:val="18"/>
                <w:lang w:val="es-ES"/>
              </w:rPr>
              <w:t>los poemas como en su métrica</w:t>
            </w:r>
            <w:r w:rsidR="00E108E5">
              <w:rPr>
                <w:rFonts w:cstheme="minorHAnsi"/>
                <w:sz w:val="18"/>
                <w:szCs w:val="18"/>
                <w:lang w:val="es-ES"/>
              </w:rPr>
              <w:t>).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326282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PEDRO SALINAS: </w:t>
            </w:r>
            <w:r w:rsidR="006127D7">
              <w:rPr>
                <w:rFonts w:cstheme="minorHAnsi"/>
                <w:sz w:val="18"/>
                <w:szCs w:val="18"/>
                <w:lang w:val="es-ES"/>
              </w:rPr>
              <w:t>“Para vivir no quiero” (1933)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057AD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El amor puro.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057AD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 v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ersos de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arte menor,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heptasílabos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. Rima libre.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Distinción entre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introducción, nudo y desenlace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515FD6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515FD6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vanguardismo</w:t>
            </w:r>
            <w:r w:rsidR="00CB4EE0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</w:t>
            </w:r>
            <w:r w:rsidR="00B552D7" w:rsidRPr="00515FD6">
              <w:rPr>
                <w:rFonts w:cstheme="minorHAnsi"/>
                <w:sz w:val="18"/>
                <w:szCs w:val="18"/>
                <w:lang w:val="es-ES"/>
              </w:rPr>
              <w:t>Generación del ’27.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B4EE0">
              <w:rPr>
                <w:rFonts w:cstheme="minorHAnsi"/>
                <w:sz w:val="18"/>
                <w:szCs w:val="18"/>
                <w:lang w:val="es-ES"/>
              </w:rPr>
              <w:t>Etapa de plenitud del poeta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(2ª)</w:t>
            </w:r>
            <w:r w:rsidR="00CB4EE0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6127D7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JORGE GUILLÉN: “Más allá” (1928)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057AD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>
              <w:rPr>
                <w:rFonts w:cstheme="minorHAnsi"/>
                <w:sz w:val="18"/>
                <w:szCs w:val="18"/>
                <w:lang w:val="es-ES"/>
              </w:rPr>
              <w:t>perfección de la vida vista des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de el punto de vista del autor, admirando las cosas creadas por el ser humano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FE6BCF">
              <w:rPr>
                <w:rFonts w:cstheme="minorHAnsi"/>
                <w:sz w:val="18"/>
                <w:szCs w:val="18"/>
                <w:lang w:val="es-ES"/>
              </w:rPr>
              <w:t xml:space="preserve"> Refleja optimismo y vitalidad.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057AD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Estructura externa: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20 versos en estrofas de 5</w:t>
            </w:r>
            <w:r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 heptasílabos</w:t>
            </w:r>
            <w:r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 formando </w:t>
            </w:r>
            <w:r>
              <w:rPr>
                <w:rFonts w:cstheme="minorHAnsi"/>
                <w:sz w:val="18"/>
                <w:szCs w:val="18"/>
                <w:lang w:val="es-ES"/>
              </w:rPr>
              <w:t>un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 romancillo, compuesto por cuartetas.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Rima</w:t>
            </w:r>
            <w:r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 xml:space="preserve"> asonante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s en los pares e impares </w:t>
            </w:r>
            <w:r w:rsidRPr="00E057AD">
              <w:rPr>
                <w:rFonts w:cstheme="minorHAnsi"/>
                <w:sz w:val="18"/>
                <w:szCs w:val="18"/>
                <w:lang w:val="es-ES"/>
              </w:rPr>
              <w:t>libres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FE6BCF" w:rsidRPr="005C4E68" w:rsidRDefault="00FE6BC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Léxico abstracto, sin sentimientos. Se parece a la poesía </w:t>
            </w:r>
            <w:r w:rsidRPr="00114229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Pr="00AE3222">
              <w:rPr>
                <w:rFonts w:cstheme="minorHAnsi"/>
                <w:sz w:val="18"/>
                <w:szCs w:val="18"/>
                <w:highlight w:val="yellow"/>
                <w:lang w:val="es-ES"/>
              </w:rPr>
              <w:t>Juan Ramón Jiménez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FE6BC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515FD6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vanguardismo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, concretamente al </w:t>
            </w:r>
            <w:r w:rsidRPr="00515FD6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cubismo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515FD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’27. </w:t>
            </w:r>
            <w:r w:rsidR="00515FD6">
              <w:rPr>
                <w:rFonts w:cstheme="minorHAnsi"/>
                <w:sz w:val="18"/>
                <w:szCs w:val="18"/>
                <w:lang w:val="es-ES"/>
              </w:rPr>
              <w:t xml:space="preserve">1ª etapa del 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>poeta</w:t>
            </w:r>
            <w:r w:rsidR="00515FD6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6127D7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GERARDO DIEGO: “Río Duero, río Duero” (1923)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Oda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al río Duero. 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Refleja pasión y emoción por la tierra de Soria.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In</w:t>
            </w:r>
            <w:r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er</w:t>
            </w:r>
            <w:r>
              <w:rPr>
                <w:rFonts w:cstheme="minorHAnsi"/>
                <w:sz w:val="18"/>
                <w:szCs w:val="18"/>
                <w:lang w:val="es-ES"/>
              </w:rPr>
              <w:t>é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 xml:space="preserve">s por la pureza estética,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por la 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natural</w:t>
            </w:r>
            <w:r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za humana, me</w:t>
            </w:r>
            <w:r>
              <w:rPr>
                <w:rFonts w:cstheme="minorHAnsi"/>
                <w:sz w:val="18"/>
                <w:szCs w:val="18"/>
                <w:lang w:val="es-ES"/>
              </w:rPr>
              <w:t>z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cla de culto y popular.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3E" w:rsidRPr="00EE483E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 r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 xml:space="preserve">omance y diálogo para transmitir sus sentimientos hacia la ciudad </w:t>
            </w:r>
            <w:r>
              <w:rPr>
                <w:rFonts w:cstheme="minorHAnsi"/>
                <w:sz w:val="18"/>
                <w:szCs w:val="18"/>
                <w:lang w:val="es-ES"/>
              </w:rPr>
              <w:t>y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 xml:space="preserve"> el Duero.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Romance de arte menor con versos octosílabos. Rima asonante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5C4E68" w:rsidRP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Punto de vista subjetivo.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515FD6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Pertenece a</w:t>
            </w:r>
            <w:r w:rsidR="008217E4">
              <w:rPr>
                <w:rFonts w:cstheme="minorHAnsi"/>
                <w:sz w:val="18"/>
                <w:szCs w:val="18"/>
                <w:lang w:val="es-ES"/>
              </w:rPr>
              <w:t xml:space="preserve">l </w:t>
            </w:r>
            <w:r w:rsidR="008217E4" w:rsidRPr="008217E4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vanguardismo</w:t>
            </w:r>
            <w:r w:rsidR="008217E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 Contexto: Generación del ’27.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64994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FEDERICO GARCÍA LORCA: “</w:t>
            </w:r>
            <w:r w:rsidR="00BD0F1F">
              <w:rPr>
                <w:rFonts w:cstheme="minorHAnsi"/>
                <w:sz w:val="18"/>
                <w:szCs w:val="18"/>
                <w:lang w:val="es-ES"/>
              </w:rPr>
              <w:t>Ciudad sin sueño</w:t>
            </w:r>
            <w:r>
              <w:rPr>
                <w:rFonts w:cstheme="minorHAnsi"/>
                <w:sz w:val="18"/>
                <w:szCs w:val="18"/>
                <w:lang w:val="es-ES"/>
              </w:rPr>
              <w:t>” (1940)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CB4EE0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Crítica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hacia la sociedad, que evoluciona a peor, de Nueva York.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Estructura externa: </w:t>
            </w:r>
            <w:r w:rsidR="00CB4EE0">
              <w:rPr>
                <w:rFonts w:cstheme="minorHAnsi"/>
                <w:sz w:val="18"/>
                <w:szCs w:val="18"/>
                <w:lang w:val="es-ES"/>
              </w:rPr>
              <w:t>49 versos agrupados en 6 estrofas sin un número de sílabas en concreto, verso libre.</w:t>
            </w:r>
          </w:p>
          <w:p w:rsidR="00E108E5" w:rsidRPr="005C4E68" w:rsidRDefault="00CF59E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E108E5">
              <w:rPr>
                <w:rFonts w:cstheme="minorHAnsi"/>
                <w:sz w:val="18"/>
                <w:szCs w:val="18"/>
                <w:lang w:val="es-ES"/>
              </w:rPr>
              <w:t>urrealismo durante casi todo el poema.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E108E5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8217E4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vanguardismo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8217E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’27. </w:t>
            </w:r>
            <w:r w:rsidR="008217E4">
              <w:rPr>
                <w:rFonts w:cstheme="minorHAnsi"/>
                <w:sz w:val="18"/>
                <w:szCs w:val="18"/>
                <w:lang w:val="es-ES"/>
              </w:rPr>
              <w:t xml:space="preserve">Etapa surrealista del 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>poeta</w:t>
            </w:r>
            <w:r w:rsidR="008217E4">
              <w:rPr>
                <w:rFonts w:cstheme="minorHAnsi"/>
                <w:sz w:val="18"/>
                <w:szCs w:val="18"/>
                <w:lang w:val="es-ES"/>
              </w:rPr>
              <w:t xml:space="preserve"> (3ª).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BD0F1F" w:rsidRPr="00BD0F1F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lastRenderedPageBreak/>
              <w:t>DÁMASO ALONSO: “</w:t>
            </w:r>
            <w:r w:rsidRPr="00BD0F1F">
              <w:rPr>
                <w:rFonts w:cstheme="minorHAnsi"/>
                <w:sz w:val="18"/>
                <w:szCs w:val="18"/>
                <w:lang w:val="es-ES"/>
              </w:rPr>
              <w:t>Madrid es una ciudad de más de un millón de cadáveres (según</w:t>
            </w:r>
          </w:p>
          <w:p w:rsidR="005C4E68" w:rsidRPr="005C4E68" w:rsidRDefault="00E63170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BD0F1F" w:rsidRPr="00BD0F1F">
              <w:rPr>
                <w:rFonts w:cstheme="minorHAnsi"/>
                <w:sz w:val="18"/>
                <w:szCs w:val="18"/>
                <w:lang w:val="es-ES"/>
              </w:rPr>
              <w:t>as últimas estadísticas)</w:t>
            </w:r>
            <w:r w:rsidR="00BD0F1F">
              <w:rPr>
                <w:rFonts w:cstheme="minorHAnsi"/>
                <w:sz w:val="18"/>
                <w:szCs w:val="18"/>
                <w:lang w:val="es-ES"/>
              </w:rPr>
              <w:t>” (1944)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Crítica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 xml:space="preserve"> social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de la situación de 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>España. No le encuentra sentido a su vida ni a la de ningún ciudadano después de la Guerra Civil.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 verso libre y rima libre. 9 versos en 1</w:t>
            </w:r>
            <w:r w:rsidRPr="00EE483E">
              <w:rPr>
                <w:rFonts w:cstheme="minorHAnsi"/>
                <w:sz w:val="18"/>
                <w:szCs w:val="18"/>
                <w:lang w:val="es-ES"/>
              </w:rPr>
              <w:t xml:space="preserve"> única estrofa.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CB4EE0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 la </w:t>
            </w:r>
            <w:r w:rsidRPr="007138B3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lírica de posguerra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6F5008">
              <w:rPr>
                <w:rFonts w:cstheme="minorHAnsi"/>
                <w:sz w:val="18"/>
                <w:szCs w:val="18"/>
                <w:lang w:val="es-ES"/>
              </w:rPr>
              <w:t xml:space="preserve">concretamente a la </w:t>
            </w:r>
            <w:r w:rsidR="006F5008" w:rsidRPr="006F5008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poesía desarraigada</w:t>
            </w:r>
            <w:r w:rsidR="006F5008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s-ES"/>
              </w:rPr>
              <w:t>y tiene influencias vanguardistas.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VICENTE ALE</w:t>
            </w:r>
            <w:r w:rsidR="007138B3">
              <w:rPr>
                <w:rFonts w:cstheme="minorHAnsi"/>
                <w:sz w:val="18"/>
                <w:szCs w:val="18"/>
                <w:lang w:val="es-ES"/>
              </w:rPr>
              <w:t>I</w:t>
            </w:r>
            <w:r>
              <w:rPr>
                <w:rFonts w:cstheme="minorHAnsi"/>
                <w:sz w:val="18"/>
                <w:szCs w:val="18"/>
                <w:lang w:val="es-ES"/>
              </w:rPr>
              <w:t>XANDRE: “Se querían” (1935)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89" w:rsidRPr="009D2B89" w:rsidRDefault="002560D7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La pasión y el amor.</w:t>
            </w:r>
            <w:r w:rsidR="009D2B89">
              <w:t xml:space="preserve"> E</w:t>
            </w:r>
            <w:r w:rsidR="009D2B89" w:rsidRPr="009D2B89">
              <w:rPr>
                <w:rFonts w:cstheme="minorHAnsi"/>
                <w:sz w:val="18"/>
                <w:szCs w:val="18"/>
                <w:lang w:val="es-ES"/>
              </w:rPr>
              <w:t>l amor</w:t>
            </w:r>
          </w:p>
          <w:p w:rsidR="005C4E68" w:rsidRPr="005C4E68" w:rsidRDefault="009D2B8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9D2B89">
              <w:rPr>
                <w:rFonts w:cstheme="minorHAnsi"/>
                <w:sz w:val="18"/>
                <w:szCs w:val="18"/>
                <w:lang w:val="es-ES"/>
              </w:rPr>
              <w:t xml:space="preserve">verdadero </w:t>
            </w:r>
            <w:r>
              <w:rPr>
                <w:rFonts w:cstheme="minorHAnsi"/>
                <w:sz w:val="18"/>
                <w:szCs w:val="18"/>
                <w:lang w:val="es-ES"/>
              </w:rPr>
              <w:t>y correspondido sí existe.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7" w:rsidRPr="005C4E68" w:rsidRDefault="00EE483E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Estructura externa: </w:t>
            </w:r>
            <w:r w:rsidR="009D2B89">
              <w:rPr>
                <w:rFonts w:cstheme="minorHAnsi"/>
                <w:sz w:val="18"/>
                <w:szCs w:val="18"/>
                <w:lang w:val="es-ES"/>
              </w:rPr>
              <w:t>8</w:t>
            </w:r>
            <w:r w:rsidR="009D2B89" w:rsidRPr="009D2B89">
              <w:rPr>
                <w:rFonts w:cstheme="minorHAnsi"/>
                <w:sz w:val="18"/>
                <w:szCs w:val="18"/>
                <w:lang w:val="es-ES"/>
              </w:rPr>
              <w:t xml:space="preserve"> estrofas con versos endecasílabos y heptasílabos. </w:t>
            </w:r>
            <w:r w:rsidR="009D2B89">
              <w:rPr>
                <w:rFonts w:cstheme="minorHAnsi"/>
                <w:sz w:val="18"/>
                <w:szCs w:val="18"/>
                <w:lang w:val="es-ES"/>
              </w:rPr>
              <w:t>U</w:t>
            </w:r>
            <w:r w:rsidR="009D2B89" w:rsidRPr="009D2B89">
              <w:rPr>
                <w:rFonts w:cstheme="minorHAnsi"/>
                <w:sz w:val="18"/>
                <w:szCs w:val="18"/>
                <w:lang w:val="es-ES"/>
              </w:rPr>
              <w:t>so del verso libre.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7138B3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</w:t>
            </w:r>
            <w:r w:rsidR="00DD5141">
              <w:rPr>
                <w:rFonts w:cstheme="minorHAnsi"/>
                <w:sz w:val="18"/>
                <w:szCs w:val="18"/>
                <w:lang w:val="es-ES"/>
              </w:rPr>
              <w:t xml:space="preserve">al </w:t>
            </w:r>
            <w:r w:rsidR="00DD5141" w:rsidRPr="00DD5141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género lírico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’27. </w:t>
            </w:r>
            <w:r w:rsidR="002560D7">
              <w:rPr>
                <w:rFonts w:cstheme="minorHAnsi"/>
                <w:sz w:val="18"/>
                <w:szCs w:val="18"/>
                <w:lang w:val="es-ES"/>
              </w:rPr>
              <w:t>Etapa surrealista del poeta (2ª).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B211ED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B211ED">
              <w:rPr>
                <w:rFonts w:cstheme="minorHAnsi"/>
                <w:sz w:val="18"/>
                <w:szCs w:val="18"/>
                <w:lang w:val="es-ES"/>
              </w:rPr>
              <w:t>RAFAEL ALBERTI: “Si mi voz muriera en tierra” (1924)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B211ED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B211ED">
              <w:rPr>
                <w:rFonts w:cstheme="minorHAnsi"/>
                <w:sz w:val="18"/>
                <w:szCs w:val="18"/>
                <w:lang w:val="es-ES"/>
              </w:rPr>
              <w:t xml:space="preserve">Nostalgia </w:t>
            </w:r>
            <w:r w:rsidR="0086697D" w:rsidRPr="00B211ED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Pr="00B211ED">
              <w:rPr>
                <w:rFonts w:cstheme="minorHAnsi"/>
                <w:sz w:val="18"/>
                <w:szCs w:val="18"/>
                <w:lang w:val="es-ES"/>
              </w:rPr>
              <w:t>l mar, su lugar de nacimiento. Manifiesto del deseo de no morir lejos de él.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3E" w:rsidRPr="00B211ED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B211ED"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  <w:r w:rsidR="009D2B89" w:rsidRPr="00B211E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B211ED">
              <w:rPr>
                <w:rFonts w:cstheme="minorHAnsi"/>
                <w:sz w:val="18"/>
                <w:szCs w:val="18"/>
                <w:lang w:val="es-ES"/>
              </w:rPr>
              <w:t>12 versos</w:t>
            </w:r>
            <w:r w:rsidR="009D2B89" w:rsidRPr="00B211ED">
              <w:rPr>
                <w:rFonts w:cstheme="minorHAnsi"/>
                <w:sz w:val="18"/>
                <w:szCs w:val="18"/>
                <w:lang w:val="es-ES"/>
              </w:rPr>
              <w:t xml:space="preserve"> octosílabos</w:t>
            </w:r>
            <w:r w:rsidRPr="00B211ED">
              <w:rPr>
                <w:rFonts w:cstheme="minorHAnsi"/>
                <w:sz w:val="18"/>
                <w:szCs w:val="18"/>
                <w:lang w:val="es-ES"/>
              </w:rPr>
              <w:t xml:space="preserve">, divididos entre </w:t>
            </w:r>
            <w:r w:rsidR="009D2B89" w:rsidRPr="00B211ED">
              <w:rPr>
                <w:rFonts w:cstheme="minorHAnsi"/>
                <w:sz w:val="18"/>
                <w:szCs w:val="18"/>
                <w:lang w:val="es-ES"/>
              </w:rPr>
              <w:t>3 estrofas. La rima es consonante. I</w:t>
            </w:r>
            <w:r w:rsidRPr="00B211ED">
              <w:rPr>
                <w:rFonts w:cstheme="minorHAnsi"/>
                <w:sz w:val="18"/>
                <w:szCs w:val="18"/>
                <w:lang w:val="es-ES"/>
              </w:rPr>
              <w:t>ntroducción, desarrollo y desenlace.</w:t>
            </w:r>
          </w:p>
          <w:p w:rsidR="005C4E68" w:rsidRPr="00B211ED" w:rsidRDefault="009D2B89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B211ED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EE483E" w:rsidRPr="00B211ED">
              <w:rPr>
                <w:rFonts w:cstheme="minorHAnsi"/>
                <w:sz w:val="18"/>
                <w:szCs w:val="18"/>
                <w:lang w:val="es-ES"/>
              </w:rPr>
              <w:t>rracionalismo poético.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B211ED" w:rsidRDefault="00A651C7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B211ED">
              <w:rPr>
                <w:rFonts w:cstheme="minorHAnsi"/>
                <w:sz w:val="18"/>
                <w:szCs w:val="18"/>
                <w:lang w:val="es-ES"/>
              </w:rPr>
              <w:t xml:space="preserve">Pertenece </w:t>
            </w:r>
            <w:r w:rsidR="0018484F" w:rsidRPr="00B211ED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B211ED" w:rsidRPr="00B211ED">
              <w:rPr>
                <w:rFonts w:cstheme="minorHAnsi"/>
                <w:sz w:val="18"/>
                <w:szCs w:val="18"/>
                <w:lang w:val="es-ES"/>
              </w:rPr>
              <w:t xml:space="preserve">l </w:t>
            </w:r>
            <w:r w:rsidR="00B211ED" w:rsidRPr="00B211ED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estilo popular</w:t>
            </w:r>
            <w:r w:rsidR="00B211ED" w:rsidRPr="00B211ED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B552D7" w:rsidRPr="00B211ED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’27. </w:t>
            </w:r>
            <w:r w:rsidR="00B211ED" w:rsidRPr="00B211ED">
              <w:rPr>
                <w:rFonts w:cstheme="minorHAnsi"/>
                <w:sz w:val="18"/>
                <w:szCs w:val="18"/>
                <w:lang w:val="es-ES"/>
              </w:rPr>
              <w:t xml:space="preserve">1ª etapa del 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>poe</w:t>
            </w:r>
            <w:r w:rsidR="00B211ED" w:rsidRPr="00B211ED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B211ED" w:rsidRPr="00B211ED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LUIS CERNUDA: “Donde habite el olvido” (1933)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CF59E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 una </w:t>
            </w: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elegía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: el olvido es </w:t>
            </w:r>
            <w:r w:rsidRPr="00CF59E9">
              <w:rPr>
                <w:rFonts w:cstheme="minorHAnsi"/>
                <w:sz w:val="18"/>
                <w:szCs w:val="18"/>
                <w:lang w:val="es-ES"/>
              </w:rPr>
              <w:t>entendido como un</w:t>
            </w:r>
            <w:r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CF59E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"/>
              </w:rPr>
              <w:t>muerte</w:t>
            </w:r>
            <w:r w:rsidRPr="00CF59E9">
              <w:rPr>
                <w:rFonts w:cstheme="minorHAnsi"/>
                <w:sz w:val="18"/>
                <w:szCs w:val="18"/>
                <w:lang w:val="es-ES"/>
              </w:rPr>
              <w:t xml:space="preserve"> del amor. Amor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(como causa de dolor y penas)</w:t>
            </w:r>
            <w:r w:rsidRPr="00CF59E9">
              <w:rPr>
                <w:rFonts w:cstheme="minorHAnsi"/>
                <w:sz w:val="18"/>
                <w:szCs w:val="18"/>
                <w:lang w:val="es-ES"/>
              </w:rPr>
              <w:t xml:space="preserve"> del que solo queda un vacío, o peor, como él dice, un recuerdo del olvido.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</w:p>
          <w:p w:rsidR="00114229" w:rsidRDefault="0011422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Mucho parecido a “Rima 66”, de </w:t>
            </w:r>
            <w:r w:rsidRPr="00AE3222">
              <w:rPr>
                <w:rFonts w:cstheme="minorHAnsi"/>
                <w:sz w:val="18"/>
                <w:szCs w:val="18"/>
                <w:highlight w:val="yellow"/>
                <w:lang w:val="es-ES"/>
              </w:rPr>
              <w:t>Bécquer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CF59E9" w:rsidRPr="005C4E68" w:rsidRDefault="00CF59E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Surrealismo.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CF59E9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al </w:t>
            </w:r>
            <w:r w:rsidRPr="00F22D05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vanguardismo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885BF2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’27. </w:t>
            </w:r>
            <w:r w:rsidR="00885BF2">
              <w:rPr>
                <w:rFonts w:cstheme="minorHAnsi"/>
                <w:sz w:val="18"/>
                <w:szCs w:val="18"/>
                <w:lang w:val="es-ES"/>
              </w:rPr>
              <w:t>Etapa de juventud del poeta (</w:t>
            </w:r>
            <w:r w:rsidR="00885BF2" w:rsidRPr="00885BF2">
              <w:rPr>
                <w:rFonts w:cstheme="minorHAnsi"/>
                <w:sz w:val="18"/>
                <w:szCs w:val="18"/>
                <w:lang w:val="es-ES"/>
              </w:rPr>
              <w:t>trató mucho el surrealismo e hizo una reivindicación a la homosexualidad, puesto que él era homosexual</w:t>
            </w:r>
            <w:r w:rsidR="00885BF2">
              <w:rPr>
                <w:rFonts w:cstheme="minorHAnsi"/>
                <w:sz w:val="18"/>
                <w:szCs w:val="18"/>
                <w:lang w:val="es-ES"/>
              </w:rPr>
              <w:t>).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MIGUEL HERNÁNDEZ: “Y</w:t>
            </w:r>
            <w:r w:rsidRPr="00BD0F1F">
              <w:rPr>
                <w:rFonts w:cstheme="minorHAnsi"/>
                <w:sz w:val="18"/>
                <w:szCs w:val="18"/>
                <w:lang w:val="es-ES"/>
              </w:rPr>
              <w:t>o quiero ser, llorando, el hortelano</w:t>
            </w:r>
            <w:r>
              <w:rPr>
                <w:rFonts w:cstheme="minorHAnsi"/>
                <w:sz w:val="18"/>
                <w:szCs w:val="18"/>
                <w:lang w:val="es-ES"/>
              </w:rPr>
              <w:t>” (1936)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0F7CAF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 una </w:t>
            </w: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elegía</w:t>
            </w:r>
            <w:r>
              <w:rPr>
                <w:rFonts w:cstheme="minorHAnsi"/>
                <w:sz w:val="18"/>
                <w:szCs w:val="18"/>
                <w:lang w:val="es-ES"/>
              </w:rPr>
              <w:t>: se la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>menta de un suceso trágico, la muerte de su buen amigo Ramón Sijé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Estructura externa: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 xml:space="preserve">49 versos endecasílabos, divididos en 15 tercetos y 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 xml:space="preserve">1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cuarteto final.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 xml:space="preserve">Rima consonante. El cuarteto final es 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>u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n serventesio.</w:t>
            </w:r>
          </w:p>
          <w:p w:rsidR="00626FEF" w:rsidRPr="005C4E68" w:rsidRDefault="00626FEF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Surrealismo durante gran parte del poema.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F22D05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</w:t>
            </w:r>
            <w:r w:rsidR="00BD6285">
              <w:rPr>
                <w:rFonts w:cstheme="minorHAnsi"/>
                <w:sz w:val="18"/>
                <w:szCs w:val="18"/>
                <w:lang w:val="es-ES"/>
              </w:rPr>
              <w:t xml:space="preserve">al </w:t>
            </w:r>
            <w:r w:rsidR="00BD6285" w:rsidRPr="00BD6285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estilo tradicional</w:t>
            </w:r>
            <w:r w:rsidR="00BD6285">
              <w:rPr>
                <w:rFonts w:cstheme="minorHAnsi"/>
                <w:sz w:val="18"/>
                <w:szCs w:val="18"/>
                <w:lang w:val="es-ES"/>
              </w:rPr>
              <w:t>, influenciado por el neopopularismo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Contexto: Generación del ’36 (aunque tuvo mayor proximidad con la del ’27). 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 xml:space="preserve">Etapa </w:t>
            </w:r>
            <w:r w:rsidR="00BD6285">
              <w:rPr>
                <w:rFonts w:cstheme="minorHAnsi"/>
                <w:sz w:val="18"/>
                <w:szCs w:val="18"/>
                <w:lang w:val="es-ES"/>
              </w:rPr>
              <w:t xml:space="preserve">neorromántica </w:t>
            </w:r>
            <w:r w:rsidR="00957884">
              <w:rPr>
                <w:rFonts w:cstheme="minorHAnsi"/>
                <w:sz w:val="18"/>
                <w:szCs w:val="18"/>
                <w:lang w:val="es-ES"/>
              </w:rPr>
              <w:t>del poeta</w:t>
            </w:r>
            <w:r w:rsidR="00BD6285">
              <w:rPr>
                <w:rFonts w:cstheme="minorHAnsi"/>
                <w:sz w:val="18"/>
                <w:szCs w:val="18"/>
                <w:lang w:val="es-ES"/>
              </w:rPr>
              <w:t xml:space="preserve"> (2ª).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BLAS DE OTERO: “En el principio” (1955)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A" w:rsidRPr="002D3A0A" w:rsidRDefault="002D3A0A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2D3A0A">
              <w:rPr>
                <w:rFonts w:cstheme="minorHAnsi"/>
                <w:sz w:val="18"/>
                <w:szCs w:val="18"/>
                <w:lang w:val="es-ES"/>
              </w:rPr>
              <w:t>El autor nos habla del momento histórico que vive, y que a pesar de las</w:t>
            </w:r>
          </w:p>
          <w:p w:rsidR="002D3A0A" w:rsidRPr="002D3A0A" w:rsidRDefault="002D3A0A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2D3A0A">
              <w:rPr>
                <w:rFonts w:cstheme="minorHAnsi"/>
                <w:sz w:val="18"/>
                <w:szCs w:val="18"/>
                <w:lang w:val="es-ES"/>
              </w:rPr>
              <w:t>dificultades que sufre, le queda la poesía (“me queda la palabra”), es su</w:t>
            </w:r>
          </w:p>
          <w:p w:rsidR="002D3A0A" w:rsidRPr="002D3A0A" w:rsidRDefault="002D3A0A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2D3A0A">
              <w:rPr>
                <w:rFonts w:cstheme="minorHAnsi"/>
                <w:sz w:val="18"/>
                <w:szCs w:val="18"/>
                <w:lang w:val="es-ES"/>
              </w:rPr>
              <w:t>manera de expresar lo que siente en ese momento (“he segado las sombras en</w:t>
            </w:r>
          </w:p>
          <w:p w:rsidR="002D3A0A" w:rsidRPr="002D3A0A" w:rsidRDefault="002D3A0A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silencio”). T</w:t>
            </w:r>
            <w:r w:rsidRPr="002D3A0A">
              <w:rPr>
                <w:rFonts w:cstheme="minorHAnsi"/>
                <w:sz w:val="18"/>
                <w:szCs w:val="18"/>
                <w:lang w:val="es-ES"/>
              </w:rPr>
              <w:t>ambién habla del sufrimiento que hay en el país a causa de la</w:t>
            </w:r>
          </w:p>
          <w:p w:rsidR="005C4E68" w:rsidRPr="005C4E68" w:rsidRDefault="002D3A0A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2D3A0A">
              <w:rPr>
                <w:rFonts w:cstheme="minorHAnsi"/>
                <w:sz w:val="18"/>
                <w:szCs w:val="18"/>
                <w:lang w:val="es-ES"/>
              </w:rPr>
              <w:t>guerra (“el rostro puro y terrible de mi patria</w:t>
            </w:r>
            <w:r w:rsidR="0061207E">
              <w:rPr>
                <w:rFonts w:cstheme="minorHAnsi"/>
                <w:sz w:val="18"/>
                <w:szCs w:val="18"/>
                <w:lang w:val="es-ES"/>
              </w:rPr>
              <w:t>”</w:t>
            </w:r>
            <w:r w:rsidRPr="002D3A0A">
              <w:rPr>
                <w:rFonts w:cstheme="minorHAnsi"/>
                <w:sz w:val="18"/>
                <w:szCs w:val="18"/>
                <w:lang w:val="es-ES"/>
              </w:rPr>
              <w:t>).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E483E"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</w:p>
          <w:p w:rsidR="00626FEF" w:rsidRPr="005C4E68" w:rsidRDefault="00626FE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Lenguaje sencillo para que llegue a todo el mundo. Mucha similitud con </w:t>
            </w:r>
            <w:r w:rsidR="00114229">
              <w:rPr>
                <w:rFonts w:cstheme="minorHAnsi"/>
                <w:sz w:val="18"/>
                <w:szCs w:val="18"/>
                <w:lang w:val="es-ES"/>
              </w:rPr>
              <w:t xml:space="preserve">“Rima </w:t>
            </w:r>
            <w:r w:rsidR="00114229" w:rsidRPr="00626FE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IV</w:t>
            </w:r>
            <w:r w:rsidR="00114229">
              <w:rPr>
                <w:rFonts w:cstheme="minorHAnsi"/>
                <w:sz w:val="18"/>
                <w:szCs w:val="18"/>
                <w:lang w:val="es-ES"/>
              </w:rPr>
              <w:t xml:space="preserve">”, de </w:t>
            </w:r>
            <w:r w:rsidRPr="00AE3222">
              <w:rPr>
                <w:rFonts w:cstheme="minorHAnsi"/>
                <w:sz w:val="18"/>
                <w:szCs w:val="18"/>
                <w:highlight w:val="yellow"/>
                <w:lang w:val="es-ES"/>
              </w:rPr>
              <w:t>Bécquer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626FE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 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B552D7" w:rsidRPr="00B552D7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lírica de posguerra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 xml:space="preserve">. Etapa social </w:t>
            </w:r>
            <w:r>
              <w:rPr>
                <w:rFonts w:cstheme="minorHAnsi"/>
                <w:sz w:val="18"/>
                <w:szCs w:val="18"/>
                <w:lang w:val="es-ES"/>
              </w:rPr>
              <w:t>del poeta (</w:t>
            </w:r>
            <w:r w:rsidR="00B552D7">
              <w:rPr>
                <w:rFonts w:cstheme="minorHAnsi"/>
                <w:sz w:val="18"/>
                <w:szCs w:val="18"/>
                <w:lang w:val="es-ES"/>
              </w:rPr>
              <w:t>3ª</w:t>
            </w:r>
            <w:r>
              <w:rPr>
                <w:rFonts w:cstheme="minorHAnsi"/>
                <w:sz w:val="18"/>
                <w:szCs w:val="18"/>
                <w:lang w:val="es-ES"/>
              </w:rPr>
              <w:t>).</w:t>
            </w:r>
          </w:p>
        </w:tc>
      </w:tr>
      <w:tr w:rsidR="00BD6285" w:rsidRPr="005C4E68" w:rsidTr="005B5543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ÁNGEL GONZÁLEZ: “Para que yo me llame Ángel González” (1956)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0F7CAF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0F7CAF">
              <w:rPr>
                <w:rFonts w:cstheme="minorHAnsi"/>
                <w:sz w:val="18"/>
                <w:szCs w:val="18"/>
                <w:lang w:val="es-ES"/>
              </w:rPr>
              <w:t>Los hechos acontecidos para qu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e el autor llegue a existir y 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>llamarse así</w:t>
            </w:r>
            <w:r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 xml:space="preserve"> Gran pesimismo hacia su propia experiencia.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AF" w:rsidRP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E483E"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 xml:space="preserve">26 versos 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 xml:space="preserve">con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rima</w:t>
            </w:r>
            <w:r w:rsidR="00626FE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 xml:space="preserve">asonante en los pares </w:t>
            </w:r>
            <w:r w:rsidR="00626FEF">
              <w:rPr>
                <w:rFonts w:cstheme="minorHAnsi"/>
                <w:sz w:val="18"/>
                <w:szCs w:val="18"/>
                <w:lang w:val="es-ES"/>
              </w:rPr>
              <w:t xml:space="preserve">y libre en los impares,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y estrofa libre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>. S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ilva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arromanzada (mezcla de arte mayor y de arte menor predominando el verso endecasílabo)</w:t>
            </w:r>
            <w:r w:rsidR="00626FEF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5C4E68" w:rsidRPr="005C4E68" w:rsidRDefault="00626FEF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Lleno de metáforas y de simbolismos.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B552D7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</w:t>
            </w:r>
            <w:r w:rsidR="006F5008">
              <w:rPr>
                <w:rFonts w:cstheme="minorHAnsi"/>
                <w:sz w:val="18"/>
                <w:szCs w:val="18"/>
                <w:lang w:val="es-ES"/>
              </w:rPr>
              <w:t xml:space="preserve">a la </w:t>
            </w:r>
            <w:r w:rsidR="006F5008" w:rsidRPr="007138B3">
              <w:rPr>
                <w:rFonts w:cstheme="minorHAnsi"/>
                <w:sz w:val="18"/>
                <w:szCs w:val="18"/>
                <w:u w:val="thick" w:color="CC66FF"/>
                <w:lang w:val="es-ES"/>
              </w:rPr>
              <w:t>lírica de posguerra</w:t>
            </w:r>
            <w:r w:rsidR="006F5008">
              <w:rPr>
                <w:rFonts w:cstheme="minorHAnsi"/>
                <w:sz w:val="18"/>
                <w:szCs w:val="18"/>
                <w:lang w:val="es-ES"/>
              </w:rPr>
              <w:t xml:space="preserve">, concretamente a la </w:t>
            </w:r>
            <w:r w:rsidR="006F5008" w:rsidRPr="006F5008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poesía desarraigada</w:t>
            </w:r>
            <w:r>
              <w:rPr>
                <w:rFonts w:cstheme="minorHAnsi"/>
                <w:sz w:val="18"/>
                <w:szCs w:val="18"/>
                <w:lang w:val="es-ES"/>
              </w:rPr>
              <w:t>. Contexto:</w:t>
            </w:r>
            <w:r w:rsidR="00112ACA">
              <w:rPr>
                <w:rFonts w:cstheme="minorHAnsi"/>
                <w:sz w:val="18"/>
                <w:szCs w:val="18"/>
                <w:lang w:val="es-ES"/>
              </w:rPr>
              <w:t xml:space="preserve"> Generación del ’50.</w:t>
            </w:r>
            <w:r w:rsidR="006F5008">
              <w:rPr>
                <w:rFonts w:cstheme="minorHAnsi"/>
                <w:sz w:val="18"/>
                <w:szCs w:val="18"/>
                <w:lang w:val="es-ES"/>
              </w:rPr>
              <w:t xml:space="preserve"> 1ª etapa del poeta.</w:t>
            </w:r>
          </w:p>
        </w:tc>
      </w:tr>
      <w:tr w:rsidR="00BD6285" w:rsidRPr="005C4E68" w:rsidTr="005B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61188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JOSÉ ÁNGEL VALENTE: “Si no creamos un objeto metálico” (1970)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0F7CA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Deseo de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 xml:space="preserve"> definir lo que es para el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autor 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>la poesía y destacar su importancia y validez para cambiar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la sociedad. La</w:t>
            </w:r>
            <w:r w:rsidRPr="000F7CAF">
              <w:rPr>
                <w:rFonts w:cstheme="minorHAnsi"/>
                <w:sz w:val="18"/>
                <w:szCs w:val="18"/>
                <w:lang w:val="es-ES"/>
              </w:rPr>
              <w:t xml:space="preserve"> describe como un arma.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E483E"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32 versos divididos en 4 estrofas.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7CAF" w:rsidRPr="000F7CAF">
              <w:rPr>
                <w:rFonts w:cstheme="minorHAnsi"/>
                <w:sz w:val="18"/>
                <w:szCs w:val="18"/>
                <w:lang w:val="es-ES"/>
              </w:rPr>
              <w:t>No hay rima, es libre</w:t>
            </w:r>
            <w:r w:rsidR="000F7CAF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626FEF" w:rsidRPr="005C4E68" w:rsidRDefault="00FE6BCF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Muchos</w:t>
            </w:r>
            <w:r w:rsidR="00626FEF">
              <w:rPr>
                <w:rFonts w:cstheme="minorHAnsi"/>
                <w:sz w:val="18"/>
                <w:szCs w:val="18"/>
                <w:lang w:val="es-ES"/>
              </w:rPr>
              <w:t xml:space="preserve"> adjetivos.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112ACA" w:rsidRPr="00112ACA" w:rsidRDefault="006F5008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 </w:t>
            </w:r>
            <w:r w:rsidR="00DE55C9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DE55C9" w:rsidRPr="00DE55C9">
              <w:rPr>
                <w:rFonts w:cstheme="minorHAnsi"/>
                <w:sz w:val="18"/>
                <w:szCs w:val="18"/>
                <w:lang w:val="es-ES"/>
              </w:rPr>
              <w:t>“</w:t>
            </w:r>
            <w:r w:rsidR="00DE55C9" w:rsidRPr="00DE55C9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poesía del silencio</w:t>
            </w:r>
            <w:r w:rsidR="00DE55C9" w:rsidRPr="00DE55C9">
              <w:rPr>
                <w:rFonts w:cstheme="minorHAnsi"/>
                <w:sz w:val="18"/>
                <w:szCs w:val="18"/>
                <w:lang w:val="es-ES"/>
              </w:rPr>
              <w:t>”</w:t>
            </w:r>
            <w:r w:rsidR="00DE55C9">
              <w:rPr>
                <w:rFonts w:cstheme="minorHAnsi"/>
                <w:sz w:val="18"/>
                <w:szCs w:val="18"/>
                <w:lang w:val="es-ES"/>
              </w:rPr>
              <w:t xml:space="preserve"> (aunque es difícil de clasificar)</w:t>
            </w:r>
            <w:r>
              <w:rPr>
                <w:rFonts w:cstheme="minorHAnsi"/>
                <w:sz w:val="18"/>
                <w:szCs w:val="18"/>
                <w:lang w:val="es-ES"/>
              </w:rPr>
              <w:t>. Contexto:</w:t>
            </w:r>
            <w:r w:rsidR="00112ACA" w:rsidRPr="00112AC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E55C9">
              <w:rPr>
                <w:rFonts w:cstheme="minorHAnsi"/>
                <w:sz w:val="18"/>
                <w:szCs w:val="18"/>
                <w:lang w:val="es-ES"/>
              </w:rPr>
              <w:t>G</w:t>
            </w:r>
            <w:r w:rsidR="00112ACA" w:rsidRPr="00112ACA">
              <w:rPr>
                <w:rFonts w:cstheme="minorHAnsi"/>
                <w:sz w:val="18"/>
                <w:szCs w:val="18"/>
                <w:lang w:val="es-ES"/>
              </w:rPr>
              <w:t>eneración del ’50.</w:t>
            </w:r>
            <w:r w:rsidR="00112ACA">
              <w:rPr>
                <w:rFonts w:cstheme="minorHAnsi"/>
                <w:sz w:val="18"/>
                <w:szCs w:val="18"/>
                <w:lang w:val="es-ES"/>
              </w:rPr>
              <w:t xml:space="preserve"> Entre la 2ª (predomina el asunto social) y la 3ª (</w:t>
            </w:r>
            <w:r w:rsidR="00112ACA" w:rsidRPr="00112ACA">
              <w:rPr>
                <w:rFonts w:cstheme="minorHAnsi"/>
                <w:sz w:val="18"/>
                <w:szCs w:val="18"/>
                <w:lang w:val="es-ES"/>
              </w:rPr>
              <w:t>se caracteriza la reflexión y metapoesía</w:t>
            </w:r>
          </w:p>
          <w:p w:rsidR="005C4E68" w:rsidRPr="005C4E68" w:rsidRDefault="00475743" w:rsidP="006118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como protagonistas</w:t>
            </w:r>
            <w:r w:rsidR="00112ACA">
              <w:rPr>
                <w:rFonts w:cstheme="minorHAnsi"/>
                <w:sz w:val="18"/>
                <w:szCs w:val="18"/>
                <w:lang w:val="es-ES"/>
              </w:rPr>
              <w:t>) etapa del poeta.</w:t>
            </w:r>
          </w:p>
        </w:tc>
      </w:tr>
      <w:tr w:rsidR="00BD6285" w:rsidRPr="005C4E68" w:rsidTr="005B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right w:val="single" w:sz="4" w:space="0" w:color="auto"/>
            </w:tcBorders>
            <w:vAlign w:val="center"/>
          </w:tcPr>
          <w:p w:rsidR="005C4E68" w:rsidRPr="005C4E68" w:rsidRDefault="00BD0F1F" w:rsidP="00B26B26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JAIME GIL DE BIEDMA: “</w:t>
            </w:r>
            <w:r w:rsidR="00B26B26">
              <w:rPr>
                <w:rFonts w:cstheme="minorHAnsi"/>
                <w:sz w:val="18"/>
                <w:szCs w:val="18"/>
                <w:lang w:val="es-ES"/>
              </w:rPr>
              <w:t>I</w:t>
            </w:r>
            <w:bookmarkStart w:id="0" w:name="_GoBack"/>
            <w:bookmarkEnd w:id="0"/>
            <w:r w:rsidR="00E057AD">
              <w:rPr>
                <w:rFonts w:cstheme="minorHAnsi"/>
                <w:sz w:val="18"/>
                <w:szCs w:val="18"/>
                <w:lang w:val="es-ES"/>
              </w:rPr>
              <w:t>ntento formular mi experiencia de la guerra</w:t>
            </w:r>
            <w:r>
              <w:rPr>
                <w:rFonts w:cstheme="minorHAnsi"/>
                <w:sz w:val="18"/>
                <w:szCs w:val="18"/>
                <w:lang w:val="es-ES"/>
              </w:rPr>
              <w:t>” (1966)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Pr="005C4E68" w:rsidRDefault="00AE3222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Es una </w:t>
            </w:r>
            <w:r w:rsidRPr="00A94321">
              <w:rPr>
                <w:rFonts w:cstheme="minorHAnsi"/>
                <w:sz w:val="18"/>
                <w:szCs w:val="18"/>
                <w:shd w:val="clear" w:color="auto" w:fill="CC00FF"/>
                <w:lang w:val="es-ES"/>
              </w:rPr>
              <w:t>justificación</w:t>
            </w:r>
            <w:r>
              <w:rPr>
                <w:rFonts w:cstheme="minorHAnsi"/>
                <w:sz w:val="18"/>
                <w:szCs w:val="18"/>
                <w:lang w:val="es-ES"/>
              </w:rPr>
              <w:t>: el autor tiene un buen recuerdo de la guerra, ya que proviene de una familia burguesa, y se arrepiente de haberla visto con buenos ojos.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E68" w:rsidRDefault="00EE483E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 w:rsidRPr="00EE483E">
              <w:rPr>
                <w:rFonts w:cstheme="minorHAnsi"/>
                <w:sz w:val="18"/>
                <w:szCs w:val="18"/>
                <w:lang w:val="es-ES"/>
              </w:rPr>
              <w:t>Estructura externa: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61 versos repartidos en 4 estrofas. Rima y verso libre, sin un número de sílabas concreto.</w:t>
            </w:r>
          </w:p>
          <w:p w:rsidR="00AE3222" w:rsidRPr="005C4E68" w:rsidRDefault="00AE3222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Tono coloquial durante todo el poema para llegar a todo el mundo, conversacional, estilo directo y lenguaje fácil.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5C4E68" w:rsidRPr="005C4E68" w:rsidRDefault="00DE55C9" w:rsidP="006118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 xml:space="preserve">Pertenece a la </w:t>
            </w:r>
            <w:r w:rsidRPr="00DE55C9">
              <w:rPr>
                <w:rFonts w:cstheme="minorHAnsi"/>
                <w:sz w:val="18"/>
                <w:szCs w:val="18"/>
                <w:u w:val="thick" w:color="CC00FF"/>
                <w:lang w:val="es-ES"/>
              </w:rPr>
              <w:t>lírica de posguerra</w:t>
            </w:r>
            <w:r>
              <w:rPr>
                <w:rFonts w:cstheme="minorHAnsi"/>
                <w:sz w:val="18"/>
                <w:szCs w:val="18"/>
                <w:lang w:val="es-ES"/>
              </w:rPr>
              <w:t>. Contexto:</w:t>
            </w:r>
            <w:r w:rsidR="00112ACA">
              <w:rPr>
                <w:rFonts w:cstheme="minorHAnsi"/>
                <w:sz w:val="18"/>
                <w:szCs w:val="18"/>
                <w:lang w:val="es-ES"/>
              </w:rPr>
              <w:t xml:space="preserve"> Generación de</w:t>
            </w:r>
            <w:r w:rsidR="00AE3222">
              <w:rPr>
                <w:rFonts w:cstheme="minorHAnsi"/>
                <w:sz w:val="18"/>
                <w:szCs w:val="18"/>
                <w:lang w:val="es-ES"/>
              </w:rPr>
              <w:t>l ’50.</w:t>
            </w:r>
          </w:p>
        </w:tc>
      </w:tr>
    </w:tbl>
    <w:p w:rsidR="004C69B2" w:rsidRPr="00BD0F1F" w:rsidRDefault="004C69B2">
      <w:pPr>
        <w:rPr>
          <w:lang w:val="es-ES"/>
        </w:rPr>
      </w:pPr>
    </w:p>
    <w:sectPr w:rsidR="004C69B2" w:rsidRPr="00BD0F1F" w:rsidSect="00901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8"/>
    <w:rsid w:val="000B62FF"/>
    <w:rsid w:val="000F7CAF"/>
    <w:rsid w:val="00112ACA"/>
    <w:rsid w:val="00114229"/>
    <w:rsid w:val="0018484F"/>
    <w:rsid w:val="001C3A2C"/>
    <w:rsid w:val="00252056"/>
    <w:rsid w:val="002560D7"/>
    <w:rsid w:val="00281D5F"/>
    <w:rsid w:val="002D3A0A"/>
    <w:rsid w:val="00326282"/>
    <w:rsid w:val="003976B4"/>
    <w:rsid w:val="003B1438"/>
    <w:rsid w:val="00475743"/>
    <w:rsid w:val="004C69B2"/>
    <w:rsid w:val="004F1D6A"/>
    <w:rsid w:val="00515B83"/>
    <w:rsid w:val="00515FD6"/>
    <w:rsid w:val="005B5543"/>
    <w:rsid w:val="005C4E68"/>
    <w:rsid w:val="0061188F"/>
    <w:rsid w:val="0061207E"/>
    <w:rsid w:val="006127D7"/>
    <w:rsid w:val="00626FEF"/>
    <w:rsid w:val="00647C34"/>
    <w:rsid w:val="006E5667"/>
    <w:rsid w:val="006F5008"/>
    <w:rsid w:val="00703776"/>
    <w:rsid w:val="007138B3"/>
    <w:rsid w:val="007E7FFA"/>
    <w:rsid w:val="00802328"/>
    <w:rsid w:val="008217E4"/>
    <w:rsid w:val="0086697D"/>
    <w:rsid w:val="00885BF2"/>
    <w:rsid w:val="008F7C2B"/>
    <w:rsid w:val="00901F5C"/>
    <w:rsid w:val="00957884"/>
    <w:rsid w:val="00996B6A"/>
    <w:rsid w:val="009D2B89"/>
    <w:rsid w:val="00A651C7"/>
    <w:rsid w:val="00A94321"/>
    <w:rsid w:val="00AE3222"/>
    <w:rsid w:val="00B211ED"/>
    <w:rsid w:val="00B26B26"/>
    <w:rsid w:val="00B552D7"/>
    <w:rsid w:val="00B64994"/>
    <w:rsid w:val="00BD0F1F"/>
    <w:rsid w:val="00BD6285"/>
    <w:rsid w:val="00CB4EE0"/>
    <w:rsid w:val="00CB5139"/>
    <w:rsid w:val="00CB54A1"/>
    <w:rsid w:val="00CF59E9"/>
    <w:rsid w:val="00D44FD3"/>
    <w:rsid w:val="00D6030D"/>
    <w:rsid w:val="00DD5141"/>
    <w:rsid w:val="00DE55C9"/>
    <w:rsid w:val="00E057AD"/>
    <w:rsid w:val="00E108E5"/>
    <w:rsid w:val="00E63170"/>
    <w:rsid w:val="00EA0663"/>
    <w:rsid w:val="00EE483E"/>
    <w:rsid w:val="00F22D05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A01"/>
  <w15:chartTrackingRefBased/>
  <w15:docId w15:val="{E3031D27-D501-4A3B-99F7-EE880C3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C4E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5C4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A2C"/>
    <w:rPr>
      <w:rFonts w:ascii="Segoe UI" w:hAnsi="Segoe UI" w:cs="Segoe UI"/>
      <w:sz w:val="18"/>
      <w:szCs w:val="18"/>
      <w:lang w:val="ca-ES"/>
    </w:rPr>
  </w:style>
  <w:style w:type="table" w:styleId="Tabladelista1clara">
    <w:name w:val="List Table 1 Light"/>
    <w:basedOn w:val="Tablanormal"/>
    <w:uiPriority w:val="46"/>
    <w:rsid w:val="006118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calvano</dc:creator>
  <cp:keywords/>
  <dc:description/>
  <cp:lastModifiedBy>Usuario de Windows</cp:lastModifiedBy>
  <cp:revision>13</cp:revision>
  <cp:lastPrinted>2019-08-28T14:50:00Z</cp:lastPrinted>
  <dcterms:created xsi:type="dcterms:W3CDTF">2019-08-28T14:34:00Z</dcterms:created>
  <dcterms:modified xsi:type="dcterms:W3CDTF">2019-09-02T16:22:00Z</dcterms:modified>
</cp:coreProperties>
</file>